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5874" w14:textId="77777777" w:rsidR="00CD0758" w:rsidRPr="00585776" w:rsidRDefault="00FD53FF" w:rsidP="00FD53FF">
      <w:pPr>
        <w:jc w:val="center"/>
        <w:rPr>
          <w:rFonts w:ascii="Arial" w:hAnsi="Arial" w:cs="Arial"/>
          <w:b/>
          <w:sz w:val="20"/>
          <w:szCs w:val="20"/>
        </w:rPr>
      </w:pPr>
      <w:r w:rsidRPr="00585776">
        <w:rPr>
          <w:rFonts w:ascii="Arial" w:hAnsi="Arial" w:cs="Arial"/>
          <w:b/>
          <w:sz w:val="20"/>
          <w:szCs w:val="20"/>
        </w:rPr>
        <w:t xml:space="preserve">SOCIAL MEDIA </w:t>
      </w:r>
      <w:r w:rsidR="000F255A" w:rsidRPr="00585776">
        <w:rPr>
          <w:rFonts w:ascii="Arial" w:hAnsi="Arial" w:cs="Arial"/>
          <w:b/>
          <w:sz w:val="20"/>
          <w:szCs w:val="20"/>
        </w:rPr>
        <w:t xml:space="preserve">and PORTABLE DEVICES </w:t>
      </w:r>
      <w:r w:rsidRPr="00585776">
        <w:rPr>
          <w:rFonts w:ascii="Arial" w:hAnsi="Arial" w:cs="Arial"/>
          <w:b/>
          <w:sz w:val="20"/>
          <w:szCs w:val="20"/>
        </w:rPr>
        <w:t>POLICY</w:t>
      </w:r>
    </w:p>
    <w:p w14:paraId="309832DB" w14:textId="77777777" w:rsidR="00FD53FF" w:rsidRPr="00554503" w:rsidRDefault="00FD53FF">
      <w:pPr>
        <w:rPr>
          <w:rFonts w:ascii="Arial" w:hAnsi="Arial" w:cs="Arial"/>
          <w:sz w:val="20"/>
          <w:szCs w:val="20"/>
        </w:rPr>
      </w:pPr>
    </w:p>
    <w:p w14:paraId="59E3D7CB" w14:textId="77777777" w:rsidR="00FD53FF" w:rsidRPr="00554503" w:rsidRDefault="00BE19D1">
      <w:pPr>
        <w:rPr>
          <w:rFonts w:ascii="Arial" w:hAnsi="Arial" w:cs="Arial"/>
          <w:sz w:val="20"/>
          <w:szCs w:val="20"/>
        </w:rPr>
      </w:pPr>
      <w:r w:rsidRPr="00554503">
        <w:rPr>
          <w:rFonts w:ascii="Arial" w:hAnsi="Arial" w:cs="Arial"/>
          <w:sz w:val="20"/>
          <w:szCs w:val="20"/>
        </w:rPr>
        <w:t xml:space="preserve">In the modern age of the internet, some people may choose to air their concerns regarding our services on social </w:t>
      </w:r>
      <w:r w:rsidR="00E4521E" w:rsidRPr="00554503">
        <w:rPr>
          <w:rFonts w:ascii="Arial" w:hAnsi="Arial" w:cs="Arial"/>
          <w:sz w:val="20"/>
          <w:szCs w:val="20"/>
        </w:rPr>
        <w:t>m</w:t>
      </w:r>
      <w:r w:rsidRPr="00554503">
        <w:rPr>
          <w:rFonts w:ascii="Arial" w:hAnsi="Arial" w:cs="Arial"/>
          <w:sz w:val="20"/>
          <w:szCs w:val="20"/>
        </w:rPr>
        <w:t xml:space="preserve">edia.  Some of these comments may be negative, </w:t>
      </w:r>
      <w:proofErr w:type="gramStart"/>
      <w:r w:rsidRPr="00554503">
        <w:rPr>
          <w:rFonts w:ascii="Arial" w:hAnsi="Arial" w:cs="Arial"/>
          <w:sz w:val="20"/>
          <w:szCs w:val="20"/>
        </w:rPr>
        <w:t>inaccurate</w:t>
      </w:r>
      <w:proofErr w:type="gramEnd"/>
      <w:r w:rsidRPr="00554503">
        <w:rPr>
          <w:rFonts w:ascii="Arial" w:hAnsi="Arial" w:cs="Arial"/>
          <w:sz w:val="20"/>
          <w:szCs w:val="20"/>
        </w:rPr>
        <w:t xml:space="preserve"> or offensive and these may then attract further negative responses, often becoming individualised comments rather than constructive feedback about the Practice.</w:t>
      </w:r>
    </w:p>
    <w:p w14:paraId="14DA7797" w14:textId="77777777" w:rsidR="00BE19D1" w:rsidRPr="00554503" w:rsidRDefault="00BE19D1">
      <w:pPr>
        <w:rPr>
          <w:rFonts w:ascii="Arial" w:hAnsi="Arial" w:cs="Arial"/>
          <w:sz w:val="20"/>
          <w:szCs w:val="20"/>
        </w:rPr>
      </w:pPr>
    </w:p>
    <w:p w14:paraId="1C2AA477" w14:textId="77777777" w:rsidR="00BE19D1" w:rsidRPr="00554503" w:rsidRDefault="0081614D" w:rsidP="00BE19D1">
      <w:pPr>
        <w:spacing w:after="150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Grove Medical </w:t>
      </w:r>
      <w:r w:rsidR="00BE19D1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>Practice</w:t>
      </w:r>
      <w:r w:rsidR="00BE19D1"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 xml:space="preserve"> has a duty of care to:</w:t>
      </w:r>
    </w:p>
    <w:p w14:paraId="2AF41D15" w14:textId="77777777" w:rsidR="00BE19D1" w:rsidRPr="00554503" w:rsidRDefault="00D11B22" w:rsidP="00BE19D1">
      <w:pPr>
        <w:numPr>
          <w:ilvl w:val="0"/>
          <w:numId w:val="3"/>
        </w:numPr>
        <w:spacing w:after="150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Protect the health and safety of s</w:t>
      </w:r>
      <w:r w:rsidR="00BE19D1"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taff and clinicians</w:t>
      </w:r>
    </w:p>
    <w:p w14:paraId="720C7CC7" w14:textId="77777777" w:rsidR="00BE19D1" w:rsidRPr="00554503" w:rsidRDefault="00E4521E" w:rsidP="00BE19D1">
      <w:pPr>
        <w:numPr>
          <w:ilvl w:val="0"/>
          <w:numId w:val="3"/>
        </w:numPr>
        <w:spacing w:after="150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M</w:t>
      </w:r>
      <w:r w:rsidR="00BE19D1"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aintain patient confidentiality</w:t>
      </w:r>
    </w:p>
    <w:p w14:paraId="641BC970" w14:textId="77777777" w:rsidR="00BE19D1" w:rsidRPr="00554503" w:rsidRDefault="00E4521E" w:rsidP="00BE19D1">
      <w:pPr>
        <w:numPr>
          <w:ilvl w:val="0"/>
          <w:numId w:val="3"/>
        </w:numPr>
        <w:spacing w:after="150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S</w:t>
      </w:r>
      <w:r w:rsidR="00BE19D1"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afeguard vulnerable patients</w:t>
      </w:r>
    </w:p>
    <w:p w14:paraId="190BC44D" w14:textId="77777777" w:rsidR="00554503" w:rsidRPr="00554503" w:rsidRDefault="00BE19D1" w:rsidP="00BE19D1">
      <w:pPr>
        <w:spacing w:after="150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You can help us achieve this by adhering to the code of conduct outlined in this policy.</w:t>
      </w:r>
      <w:r w:rsid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br/>
      </w:r>
    </w:p>
    <w:p w14:paraId="7376860D" w14:textId="77777777" w:rsidR="00BE19D1" w:rsidRPr="00554503" w:rsidRDefault="00BE19D1" w:rsidP="00BE19D1">
      <w:pPr>
        <w:spacing w:after="150"/>
        <w:rPr>
          <w:rFonts w:ascii="Arial" w:eastAsia="Times New Roman" w:hAnsi="Arial" w:cs="Arial"/>
          <w:b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/>
          <w:bCs/>
          <w:color w:val="333333"/>
          <w:sz w:val="20"/>
          <w:szCs w:val="20"/>
          <w:lang w:val="en" w:eastAsia="en-GB"/>
        </w:rPr>
        <w:t xml:space="preserve">Patients at the Practice are expected to </w:t>
      </w:r>
      <w:proofErr w:type="gramStart"/>
      <w:r w:rsidRPr="00554503">
        <w:rPr>
          <w:rFonts w:ascii="Arial" w:eastAsia="Times New Roman" w:hAnsi="Arial" w:cs="Arial"/>
          <w:b/>
          <w:bCs/>
          <w:color w:val="333333"/>
          <w:sz w:val="20"/>
          <w:szCs w:val="20"/>
          <w:lang w:val="en" w:eastAsia="en-GB"/>
        </w:rPr>
        <w:t>adhere to the following code of conduct at all times</w:t>
      </w:r>
      <w:proofErr w:type="gramEnd"/>
      <w:r w:rsidRPr="00554503">
        <w:rPr>
          <w:rFonts w:ascii="Arial" w:eastAsia="Times New Roman" w:hAnsi="Arial" w:cs="Arial"/>
          <w:b/>
          <w:bCs/>
          <w:color w:val="333333"/>
          <w:sz w:val="20"/>
          <w:szCs w:val="20"/>
          <w:lang w:val="en" w:eastAsia="en-GB"/>
        </w:rPr>
        <w:t>:</w:t>
      </w:r>
    </w:p>
    <w:p w14:paraId="250196E3" w14:textId="77777777" w:rsidR="00BE19D1" w:rsidRPr="00554503" w:rsidRDefault="00BE19D1" w:rsidP="00E4521E">
      <w:pPr>
        <w:spacing w:after="150"/>
        <w:ind w:left="720" w:hanging="720"/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1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ab/>
        <w:t>All portable devices should be used in a courteous and consider</w:t>
      </w:r>
      <w:r w:rsidR="00554503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ate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manner.  These devices should not be used during consultations</w:t>
      </w:r>
      <w:r w:rsidR="00554503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without prior consent from </w:t>
      </w:r>
      <w:r w:rsid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the </w:t>
      </w:r>
      <w:r w:rsidR="00554503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clinician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.</w:t>
      </w:r>
    </w:p>
    <w:p w14:paraId="4906472D" w14:textId="77777777" w:rsidR="00BE19D1" w:rsidRPr="00554503" w:rsidRDefault="00BE19D1" w:rsidP="00BE19D1">
      <w:pPr>
        <w:spacing w:after="150"/>
        <w:ind w:left="720" w:hanging="720"/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2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ab/>
        <w:t xml:space="preserve">Patients are not permitted to disclose any patient identifiable information about other </w:t>
      </w:r>
      <w:proofErr w:type="gramStart"/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patients, unless</w:t>
      </w:r>
      <w:proofErr w:type="gramEnd"/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they have the express consent of that patient.</w:t>
      </w:r>
    </w:p>
    <w:p w14:paraId="10E5527B" w14:textId="77777777" w:rsidR="00BE19D1" w:rsidRPr="00554503" w:rsidRDefault="00BE19D1" w:rsidP="00BE19D1">
      <w:pPr>
        <w:spacing w:after="150"/>
        <w:ind w:left="720" w:hanging="720"/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3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ab/>
        <w:t xml:space="preserve">Patients must not post any comments that are inaccurate, fraudulent, harassing in nature, embarrassing, obscene, </w:t>
      </w:r>
      <w:proofErr w:type="gramStart"/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defamatory</w:t>
      </w:r>
      <w:proofErr w:type="gramEnd"/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or unlawful on any social media </w:t>
      </w:r>
      <w:r w:rsidR="000F255A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platform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.</w:t>
      </w:r>
      <w:r w:rsidR="000F255A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 Such posts may be reported to the Practice Manager and the post reported to the relevant moderator.</w:t>
      </w:r>
      <w:r w:rsidR="00554503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 </w:t>
      </w:r>
    </w:p>
    <w:p w14:paraId="4899F6F3" w14:textId="77777777" w:rsidR="000F255A" w:rsidRPr="00554503" w:rsidRDefault="000F255A" w:rsidP="00BE19D1">
      <w:pPr>
        <w:spacing w:after="150"/>
        <w:ind w:left="720" w:hanging="720"/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4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ab/>
        <w:t>Patients must not post comments on social media that identify staff who work at the Practice.</w:t>
      </w:r>
    </w:p>
    <w:p w14:paraId="55A39FF1" w14:textId="77777777" w:rsidR="000F255A" w:rsidRPr="00554503" w:rsidRDefault="000F255A" w:rsidP="00BE19D1">
      <w:pPr>
        <w:spacing w:after="150"/>
        <w:ind w:left="720" w:hanging="720"/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5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ab/>
        <w:t xml:space="preserve">Patients are not permitted to take photographs </w:t>
      </w:r>
      <w:r w:rsid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or recordings 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in the waiting room or areas where other patients are present, nor are photographs of staff</w:t>
      </w:r>
      <w:r w:rsidR="00E4521E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/clinicians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permitted.</w:t>
      </w:r>
    </w:p>
    <w:p w14:paraId="013BCE53" w14:textId="77777777" w:rsidR="000F255A" w:rsidRPr="00554503" w:rsidRDefault="000F255A" w:rsidP="00BE19D1">
      <w:pPr>
        <w:spacing w:after="150"/>
        <w:ind w:left="720" w:hanging="720"/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6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ab/>
        <w:t>Please do not make an appointment</w:t>
      </w:r>
      <w:r w:rsidR="00E4521E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with a GP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to air a grievance, this is a waste of </w:t>
      </w:r>
      <w:r w:rsidR="00E4521E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valuable 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clinical time and takes away another patient’s opportunity to have their physical or mental health attended to.  </w:t>
      </w:r>
    </w:p>
    <w:p w14:paraId="6E66FD99" w14:textId="77777777" w:rsidR="000F255A" w:rsidRPr="00554503" w:rsidRDefault="00D11B22" w:rsidP="000F255A">
      <w:pPr>
        <w:spacing w:after="150"/>
        <w:ind w:left="720"/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Please</w:t>
      </w:r>
      <w:r w:rsidR="000F255A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forward any comments/suggestions/complaints either via the Practice email: </w:t>
      </w:r>
      <w:hyperlink r:id="rId7" w:history="1">
        <w:r w:rsidR="0081614D" w:rsidRPr="000B1961">
          <w:rPr>
            <w:rStyle w:val="Hyperlink"/>
            <w:rFonts w:ascii="Arial" w:eastAsia="Times New Roman" w:hAnsi="Arial" w:cs="Arial"/>
            <w:bCs/>
            <w:sz w:val="20"/>
            <w:szCs w:val="20"/>
            <w:lang w:val="en" w:eastAsia="en-GB"/>
          </w:rPr>
          <w:t>Reception.Z00083@gp.hscni.net</w:t>
        </w:r>
      </w:hyperlink>
      <w:r w:rsidR="0081614D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 </w:t>
      </w:r>
      <w:r w:rsidR="000F255A"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 xml:space="preserve">directly in </w:t>
      </w: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writing to the Practice Manager or verbally to Reception staff who will pass any concerns on to the Practice Manager.</w:t>
      </w:r>
    </w:p>
    <w:p w14:paraId="001BC050" w14:textId="77777777" w:rsidR="00E4521E" w:rsidRPr="00554503" w:rsidRDefault="00E4521E" w:rsidP="000F255A">
      <w:pPr>
        <w:spacing w:after="150"/>
        <w:ind w:left="720"/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Cs/>
          <w:color w:val="333333"/>
          <w:sz w:val="20"/>
          <w:szCs w:val="20"/>
          <w:lang w:val="en" w:eastAsia="en-GB"/>
        </w:rPr>
        <w:t>We will respond to any complaints in accordance with the Practice policy.</w:t>
      </w:r>
    </w:p>
    <w:p w14:paraId="43AD611A" w14:textId="77777777" w:rsidR="00BE19D1" w:rsidRPr="00554503" w:rsidRDefault="00BE19D1">
      <w:pPr>
        <w:rPr>
          <w:rFonts w:ascii="Arial" w:hAnsi="Arial" w:cs="Arial"/>
          <w:sz w:val="20"/>
          <w:szCs w:val="20"/>
        </w:rPr>
      </w:pPr>
    </w:p>
    <w:p w14:paraId="6D730A72" w14:textId="77777777" w:rsidR="00E4521E" w:rsidRPr="00554503" w:rsidRDefault="00E4521E" w:rsidP="00FD53FF">
      <w:pPr>
        <w:spacing w:after="150"/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</w:pPr>
      <w:r w:rsidRPr="00DF317F">
        <w:rPr>
          <w:rFonts w:ascii="Arial" w:eastAsia="Times New Roman" w:hAnsi="Arial" w:cs="Arial"/>
          <w:b/>
          <w:color w:val="000000" w:themeColor="text1"/>
          <w:sz w:val="20"/>
          <w:szCs w:val="20"/>
          <w:lang w:val="en" w:eastAsia="en-GB"/>
        </w:rPr>
        <w:t>Please be aware:</w:t>
      </w:r>
      <w:r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 </w:t>
      </w:r>
      <w:r w:rsidR="00445DEC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>should</w:t>
      </w:r>
      <w:r w:rsidR="00FD53FF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 any offensive social media posts </w:t>
      </w:r>
      <w:r w:rsidR="00445DEC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>be</w:t>
      </w:r>
      <w:r w:rsidR="00FD53FF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 brought to our </w:t>
      </w:r>
      <w:proofErr w:type="gramStart"/>
      <w:r w:rsidR="00FD53FF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>attention,</w:t>
      </w:r>
      <w:proofErr w:type="gramEnd"/>
      <w:r w:rsidR="00FD53FF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 we may contact the patient/s involved and invite them to have a face-to-face discussion about the issues that they have. </w:t>
      </w:r>
    </w:p>
    <w:p w14:paraId="7164A422" w14:textId="77777777" w:rsidR="00FD53FF" w:rsidRPr="00554503" w:rsidRDefault="00FD53FF" w:rsidP="00E4521E">
      <w:pPr>
        <w:spacing w:after="150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However, depending on the content of the post, it </w:t>
      </w:r>
      <w:r w:rsidR="00E4521E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>could</w:t>
      </w:r>
      <w:r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 be viewed as a potential breakdown in the doctor</w:t>
      </w:r>
      <w:r w:rsidR="00E4521E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>/</w:t>
      </w:r>
      <w:r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patient relationship and </w:t>
      </w:r>
      <w:r w:rsidR="00E4521E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>may</w:t>
      </w:r>
      <w:r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 result</w:t>
      </w:r>
      <w:r w:rsidR="00E4521E"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 xml:space="preserve"> in you being removed from our P</w:t>
      </w:r>
      <w:r w:rsidRPr="00554503">
        <w:rPr>
          <w:rFonts w:ascii="Arial" w:eastAsia="Times New Roman" w:hAnsi="Arial" w:cs="Arial"/>
          <w:b/>
          <w:color w:val="333333"/>
          <w:sz w:val="20"/>
          <w:szCs w:val="20"/>
          <w:lang w:val="en" w:eastAsia="en-GB"/>
        </w:rPr>
        <w:t>ractice list.</w:t>
      </w:r>
      <w:r w:rsidRPr="0055450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 </w:t>
      </w:r>
    </w:p>
    <w:sectPr w:rsidR="00FD53FF" w:rsidRPr="005545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662D" w14:textId="77777777" w:rsidR="00B52BF5" w:rsidRDefault="00B52BF5" w:rsidP="00585776">
      <w:r>
        <w:separator/>
      </w:r>
    </w:p>
  </w:endnote>
  <w:endnote w:type="continuationSeparator" w:id="0">
    <w:p w14:paraId="6CD79FDA" w14:textId="77777777" w:rsidR="00B52BF5" w:rsidRDefault="00B52BF5" w:rsidP="005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C06B" w14:textId="77777777" w:rsidR="00CD2CBA" w:rsidRDefault="00CD2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F1CB" w14:textId="77777777" w:rsidR="00CD2CBA" w:rsidRDefault="00CD2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3F80" w14:textId="77777777" w:rsidR="00CD2CBA" w:rsidRDefault="00CD2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0E1D" w14:textId="77777777" w:rsidR="00B52BF5" w:rsidRDefault="00B52BF5" w:rsidP="00585776">
      <w:r>
        <w:separator/>
      </w:r>
    </w:p>
  </w:footnote>
  <w:footnote w:type="continuationSeparator" w:id="0">
    <w:p w14:paraId="115F5955" w14:textId="77777777" w:rsidR="00B52BF5" w:rsidRDefault="00B52BF5" w:rsidP="0058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274A" w14:textId="77777777" w:rsidR="00CD2CBA" w:rsidRDefault="00CD2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B05F" w14:textId="691E6B7B" w:rsidR="00585776" w:rsidRPr="00C1199F" w:rsidRDefault="00585776" w:rsidP="00585776">
    <w:pPr>
      <w:pStyle w:val="Heading2"/>
      <w:jc w:val="left"/>
      <w:rPr>
        <w:sz w:val="36"/>
      </w:rPr>
    </w:pPr>
    <w:r>
      <w:rPr>
        <w:sz w:val="36"/>
      </w:rPr>
      <w:t>Grove Medical Practice</w:t>
    </w:r>
    <w:r w:rsidR="00CD2CBA">
      <w:rPr>
        <w:sz w:val="36"/>
      </w:rPr>
      <w:tab/>
    </w:r>
    <w:r w:rsidR="00CD2CBA">
      <w:rPr>
        <w:sz w:val="36"/>
      </w:rPr>
      <w:tab/>
    </w:r>
    <w:r w:rsidR="00CD2CBA" w:rsidRPr="00CD2CBA">
      <w:rPr>
        <w:noProof/>
        <w:sz w:val="36"/>
        <w:lang w:val="en-GB" w:eastAsia="en-GB"/>
      </w:rPr>
      <w:t xml:space="preserve"> </w:t>
    </w:r>
    <w:r w:rsidR="00CD2CBA">
      <w:rPr>
        <w:noProof/>
        <w:sz w:val="36"/>
        <w:lang w:val="en-GB" w:eastAsia="en-GB"/>
      </w:rPr>
      <w:drawing>
        <wp:inline distT="0" distB="0" distL="0" distR="0" wp14:anchorId="5E846F58" wp14:editId="19B05CA9">
          <wp:extent cx="2170430" cy="1129665"/>
          <wp:effectExtent l="0" t="0" r="1270" b="635"/>
          <wp:docPr id="2" name="Picture 2" descr="Gove Wellbeing Cent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ove Wellbeing Centre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129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A40F91" w14:textId="77777777" w:rsidR="00585776" w:rsidRPr="00585776" w:rsidRDefault="00585776" w:rsidP="00585776">
    <w:pPr>
      <w:pStyle w:val="Heading2"/>
      <w:jc w:val="left"/>
      <w:rPr>
        <w:b w:val="0"/>
        <w:bCs w:val="0"/>
        <w:iCs/>
        <w:sz w:val="24"/>
      </w:rPr>
    </w:pPr>
    <w:r w:rsidRPr="00585776">
      <w:rPr>
        <w:b w:val="0"/>
        <w:sz w:val="24"/>
      </w:rPr>
      <w:t>Docto</w:t>
    </w:r>
    <w:r w:rsidRPr="00585776">
      <w:rPr>
        <w:b w:val="0"/>
        <w:bCs w:val="0"/>
        <w:iCs/>
        <w:sz w:val="24"/>
      </w:rPr>
      <w:t>r Stephen Patton</w:t>
    </w:r>
  </w:p>
  <w:p w14:paraId="1DF60C76" w14:textId="77777777" w:rsidR="00585776" w:rsidRPr="00585776" w:rsidRDefault="00585776" w:rsidP="00585776">
    <w:pPr>
      <w:rPr>
        <w:rFonts w:ascii="Arial" w:hAnsi="Arial" w:cs="Arial"/>
        <w:sz w:val="24"/>
      </w:rPr>
    </w:pPr>
    <w:r w:rsidRPr="00585776">
      <w:rPr>
        <w:rFonts w:ascii="Arial" w:hAnsi="Arial" w:cs="Arial"/>
        <w:sz w:val="24"/>
      </w:rPr>
      <w:t>Doctor Marie Louise Thornton</w:t>
    </w:r>
  </w:p>
  <w:p w14:paraId="0348DC18" w14:textId="77777777" w:rsidR="00585776" w:rsidRPr="00585776" w:rsidRDefault="00585776" w:rsidP="00585776">
    <w:pPr>
      <w:rPr>
        <w:rFonts w:ascii="Arial" w:hAnsi="Arial" w:cs="Arial"/>
        <w:sz w:val="24"/>
      </w:rPr>
    </w:pPr>
    <w:r w:rsidRPr="00585776">
      <w:rPr>
        <w:rFonts w:ascii="Arial" w:hAnsi="Arial" w:cs="Arial"/>
        <w:sz w:val="24"/>
      </w:rPr>
      <w:t xml:space="preserve">Doctor </w:t>
    </w:r>
    <w:proofErr w:type="spellStart"/>
    <w:r w:rsidRPr="00585776">
      <w:rPr>
        <w:rFonts w:ascii="Arial" w:hAnsi="Arial" w:cs="Arial"/>
        <w:sz w:val="24"/>
      </w:rPr>
      <w:t>Fionnuala</w:t>
    </w:r>
    <w:proofErr w:type="spellEnd"/>
    <w:r w:rsidRPr="00585776">
      <w:rPr>
        <w:rFonts w:ascii="Arial" w:hAnsi="Arial" w:cs="Arial"/>
        <w:sz w:val="24"/>
      </w:rPr>
      <w:t xml:space="preserve"> Dickson</w:t>
    </w:r>
  </w:p>
  <w:p w14:paraId="1D30344D" w14:textId="77777777" w:rsidR="00585776" w:rsidRDefault="00585776" w:rsidP="00585776"/>
  <w:p w14:paraId="5D532E90" w14:textId="7332C97B" w:rsidR="00585776" w:rsidRDefault="00585776" w:rsidP="00585776">
    <w:pPr>
      <w:rPr>
        <w:sz w:val="24"/>
      </w:rPr>
    </w:pPr>
  </w:p>
  <w:p w14:paraId="5B2E2AD2" w14:textId="77777777" w:rsidR="00585776" w:rsidRDefault="00585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9927" w14:textId="77777777" w:rsidR="00CD2CBA" w:rsidRDefault="00CD2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2725"/>
    <w:multiLevelType w:val="hybridMultilevel"/>
    <w:tmpl w:val="0604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10AB"/>
    <w:multiLevelType w:val="multilevel"/>
    <w:tmpl w:val="647ED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773A30E8"/>
    <w:multiLevelType w:val="multilevel"/>
    <w:tmpl w:val="D896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444482">
    <w:abstractNumId w:val="1"/>
  </w:num>
  <w:num w:numId="2" w16cid:durableId="168722255">
    <w:abstractNumId w:val="2"/>
  </w:num>
  <w:num w:numId="3" w16cid:durableId="77976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FF"/>
    <w:rsid w:val="000B5ED5"/>
    <w:rsid w:val="000F255A"/>
    <w:rsid w:val="001A0CB3"/>
    <w:rsid w:val="00445DEC"/>
    <w:rsid w:val="00554503"/>
    <w:rsid w:val="00585776"/>
    <w:rsid w:val="0081614D"/>
    <w:rsid w:val="00961C01"/>
    <w:rsid w:val="00B52BF5"/>
    <w:rsid w:val="00BE19D1"/>
    <w:rsid w:val="00CD0758"/>
    <w:rsid w:val="00CD2CBA"/>
    <w:rsid w:val="00D11B22"/>
    <w:rsid w:val="00DD1BB7"/>
    <w:rsid w:val="00DF317F"/>
    <w:rsid w:val="00E2727A"/>
    <w:rsid w:val="00E4521E"/>
    <w:rsid w:val="00FD53FF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B4CF5"/>
  <w15:chartTrackingRefBased/>
  <w15:docId w15:val="{46285F9D-1287-8147-ABC3-F7E3A127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jc w:val="both"/>
      <w:outlineLvl w:val="1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25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21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57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8577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57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5776"/>
    <w:rPr>
      <w:sz w:val="22"/>
      <w:szCs w:val="22"/>
      <w:lang w:eastAsia="en-US"/>
    </w:rPr>
  </w:style>
  <w:style w:type="character" w:customStyle="1" w:styleId="Heading2Char">
    <w:name w:val="Heading 2 Char"/>
    <w:link w:val="Heading2"/>
    <w:rsid w:val="00585776"/>
    <w:rPr>
      <w:rFonts w:ascii="Arial" w:eastAsia="Times New Roman" w:hAnsi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3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ception.Z00083@gp.hscni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Grove%20Medical%20Practice\2222_grove-colour_jpg_files\2222_grove-colou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2563</CharactersWithSpaces>
  <SharedDoc>false</SharedDoc>
  <HLinks>
    <vt:vector size="12" baseType="variant">
      <vt:variant>
        <vt:i4>4063315</vt:i4>
      </vt:variant>
      <vt:variant>
        <vt:i4>0</vt:i4>
      </vt:variant>
      <vt:variant>
        <vt:i4>0</vt:i4>
      </vt:variant>
      <vt:variant>
        <vt:i4>5</vt:i4>
      </vt:variant>
      <vt:variant>
        <vt:lpwstr>mailto:Reception.Z00083@gp.hscni.net</vt:lpwstr>
      </vt:variant>
      <vt:variant>
        <vt:lpwstr/>
      </vt:variant>
      <vt:variant>
        <vt:i4>7929930</vt:i4>
      </vt:variant>
      <vt:variant>
        <vt:i4>-1</vt:i4>
      </vt:variant>
      <vt:variant>
        <vt:i4>2050</vt:i4>
      </vt:variant>
      <vt:variant>
        <vt:i4>1</vt:i4>
      </vt:variant>
      <vt:variant>
        <vt:lpwstr>file:///C:\Grove%20Medical%20Practice\2222_grove-colour_jpg_files\2222_grove-colour.jpg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cp:lastModifiedBy>Amy Griffiths</cp:lastModifiedBy>
  <cp:revision>4</cp:revision>
  <cp:lastPrinted>2019-11-06T11:21:00Z</cp:lastPrinted>
  <dcterms:created xsi:type="dcterms:W3CDTF">2022-03-07T14:30:00Z</dcterms:created>
  <dcterms:modified xsi:type="dcterms:W3CDTF">2023-03-03T10:05:00Z</dcterms:modified>
</cp:coreProperties>
</file>